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D651B" w:rsidRPr="00DD651B" w14:paraId="1F05E101" w14:textId="77777777" w:rsidTr="00DD651B">
        <w:trPr>
          <w:tblHeader/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B9814" w14:textId="77777777" w:rsidR="00DD651B" w:rsidRPr="00DD651B" w:rsidRDefault="00DD651B" w:rsidP="00DD651B">
            <w:pPr>
              <w:spacing w:after="0" w:line="240" w:lineRule="auto"/>
              <w:jc w:val="center"/>
              <w:rPr>
                <w:rFonts w:ascii="OpenSans-webfont" w:eastAsia="Times New Roman" w:hAnsi="OpenSans-webfont" w:cs="Times New Roman"/>
                <w:color w:val="333333"/>
                <w:sz w:val="24"/>
                <w:szCs w:val="24"/>
                <w:lang w:eastAsia="en-GB"/>
              </w:rPr>
            </w:pPr>
            <w:r w:rsidRPr="00DD651B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  <w:lang w:eastAsia="en-GB"/>
              </w:rPr>
              <w:t>Local welfare assistance scheme</w:t>
            </w:r>
          </w:p>
        </w:tc>
      </w:tr>
    </w:tbl>
    <w:p w14:paraId="3F959D82" w14:textId="77777777" w:rsidR="00DD651B" w:rsidRPr="00DD651B" w:rsidRDefault="00DD651B" w:rsidP="00DD651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DD651B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en-GB"/>
        </w:rPr>
        <w:br/>
      </w:r>
    </w:p>
    <w:p w14:paraId="69C85C44" w14:textId="77777777" w:rsidR="00DD651B" w:rsidRPr="00DD651B" w:rsidRDefault="00DD651B" w:rsidP="00DD651B">
      <w:pPr>
        <w:shd w:val="clear" w:color="auto" w:fill="FFFFFF"/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DD651B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en-GB"/>
        </w:rPr>
        <w:t>The new and improved Local Welfare Assistance Scheme is available to assist towards increased costs such as: food, energy, clothing and other household costs.</w:t>
      </w:r>
      <w:r w:rsidRPr="00DD651B">
        <w:rPr>
          <w:rFonts w:ascii="OpenSans-webfont" w:eastAsia="Times New Roman" w:hAnsi="OpenSans-webfont" w:cs="Times New Roman"/>
          <w:b/>
          <w:bCs/>
          <w:color w:val="333333"/>
          <w:sz w:val="24"/>
          <w:szCs w:val="24"/>
          <w:lang w:eastAsia="en-GB"/>
        </w:rPr>
        <w:br/>
      </w:r>
    </w:p>
    <w:p w14:paraId="468886F4" w14:textId="77777777" w:rsidR="00DD651B" w:rsidRPr="00DD651B" w:rsidRDefault="00DD651B" w:rsidP="00DD651B">
      <w:pPr>
        <w:shd w:val="clear" w:color="auto" w:fill="FFFFFF"/>
        <w:spacing w:after="0" w:line="240" w:lineRule="auto"/>
        <w:jc w:val="both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DD651B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en-GB"/>
        </w:rPr>
        <w:t>Members of the public can now apply directly to LWAS via the SCC website on this link: </w:t>
      </w:r>
      <w:hyperlink r:id="rId4" w:tgtFrame="_blank" w:history="1">
        <w:r w:rsidRPr="00DD651B">
          <w:rPr>
            <w:rFonts w:ascii="Helvetica" w:eastAsia="Times New Roman" w:hAnsi="Helvetica" w:cs="Helvetica"/>
            <w:b/>
            <w:bCs/>
            <w:color w:val="008272"/>
            <w:sz w:val="21"/>
            <w:szCs w:val="21"/>
            <w:u w:val="single"/>
            <w:lang w:eastAsia="en-GB"/>
          </w:rPr>
          <w:t>Apply for Local Welfare Assistance - Suffolk Council</w:t>
        </w:r>
      </w:hyperlink>
    </w:p>
    <w:p w14:paraId="7EAE07D8" w14:textId="77777777" w:rsidR="00DD651B" w:rsidRPr="00DD651B" w:rsidRDefault="00DD651B" w:rsidP="00DD651B">
      <w:pPr>
        <w:shd w:val="clear" w:color="auto" w:fill="FFFFFF"/>
        <w:spacing w:after="0" w:line="240" w:lineRule="auto"/>
        <w:jc w:val="both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DD651B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en-GB"/>
        </w:rPr>
        <w:t>Please encourage those that you are supporting to apply themselves, alternatively you can also provide assistance to apply.</w:t>
      </w:r>
    </w:p>
    <w:p w14:paraId="756FD510" w14:textId="77777777" w:rsidR="00DD651B" w:rsidRPr="00DD651B" w:rsidRDefault="00DD651B" w:rsidP="00DD651B">
      <w:pPr>
        <w:shd w:val="clear" w:color="auto" w:fill="FFFFFF"/>
        <w:spacing w:after="0" w:line="240" w:lineRule="auto"/>
        <w:jc w:val="both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DD651B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en-GB"/>
        </w:rPr>
        <w:t>There is a two-step process for the new platform: 1) eligibility checks, and 2) uploading evidence to support an application.</w:t>
      </w:r>
    </w:p>
    <w:p w14:paraId="5E4DC0B8" w14:textId="77777777" w:rsidR="00DD651B" w:rsidRPr="00DD651B" w:rsidRDefault="00DD651B" w:rsidP="00DD651B">
      <w:pPr>
        <w:shd w:val="clear" w:color="auto" w:fill="FFFFFF"/>
        <w:spacing w:after="0" w:line="240" w:lineRule="auto"/>
        <w:jc w:val="both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DD651B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en-GB"/>
        </w:rPr>
        <w:t>There are two ways to make an application: 1) as a member of the public (which you can assist with) or 2) with support from Suffolk Citizens Advice or a Local Authority.</w:t>
      </w:r>
    </w:p>
    <w:p w14:paraId="67E74110" w14:textId="77777777" w:rsidR="00DD651B" w:rsidRPr="00DD651B" w:rsidRDefault="00DD651B" w:rsidP="00DD651B">
      <w:pPr>
        <w:shd w:val="clear" w:color="auto" w:fill="FFFFFF"/>
        <w:spacing w:after="0" w:line="240" w:lineRule="auto"/>
        <w:jc w:val="both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DD651B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en-GB"/>
        </w:rPr>
        <w:t>Successful applicants will be eligible for financial support via either a BACS transfer to the applicant’s bank account or a Post Office ‘cash out’ voucher sent by email and/or text.</w:t>
      </w:r>
    </w:p>
    <w:p w14:paraId="2DB7E412" w14:textId="77777777" w:rsidR="00DD651B" w:rsidRPr="00DD651B" w:rsidRDefault="00DD651B" w:rsidP="00DD651B">
      <w:pPr>
        <w:shd w:val="clear" w:color="auto" w:fill="FFFFFF"/>
        <w:spacing w:after="0" w:line="240" w:lineRule="auto"/>
        <w:jc w:val="both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DD651B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en-GB"/>
        </w:rPr>
        <w:t>The </w:t>
      </w:r>
      <w:hyperlink r:id="rId5" w:tgtFrame="_blank" w:history="1">
        <w:r w:rsidRPr="00DD651B">
          <w:rPr>
            <w:rFonts w:ascii="Helvetica" w:eastAsia="Times New Roman" w:hAnsi="Helvetica" w:cs="Helvetica"/>
            <w:b/>
            <w:bCs/>
            <w:color w:val="008272"/>
            <w:sz w:val="21"/>
            <w:szCs w:val="21"/>
            <w:u w:val="single"/>
            <w:lang w:eastAsia="en-GB"/>
          </w:rPr>
          <w:t>Cost of living support | Suffolk County Council</w:t>
        </w:r>
      </w:hyperlink>
      <w:r w:rsidRPr="00DD651B">
        <w:rPr>
          <w:rFonts w:ascii="Helvetica" w:eastAsia="Times New Roman" w:hAnsi="Helvetica" w:cs="Helvetica"/>
          <w:b/>
          <w:bCs/>
          <w:color w:val="212121"/>
          <w:sz w:val="21"/>
          <w:szCs w:val="21"/>
          <w:lang w:eastAsia="en-GB"/>
        </w:rPr>
        <w:t> can also be viewed for wider forms of support in Suffolk.</w:t>
      </w:r>
    </w:p>
    <w:p w14:paraId="464FA18B" w14:textId="77777777" w:rsidR="00DD651B" w:rsidRPr="00DD651B" w:rsidRDefault="00DD651B" w:rsidP="00DD651B"/>
    <w:sectPr w:rsidR="00DD651B" w:rsidRPr="00DD6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1B"/>
    <w:rsid w:val="00D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AF13"/>
  <w15:chartTrackingRefBased/>
  <w15:docId w15:val="{51FD46DE-CACF-4206-914A-BA69BB15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D6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lc.org.uk/r/ECp/m/79877" TargetMode="External"/><Relationship Id="rId4" Type="http://schemas.openxmlformats.org/officeDocument/2006/relationships/hyperlink" Target="https://www.salc.org.uk/r/yof/m/79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w.grosvenor@btinternet.com</dc:creator>
  <cp:keywords/>
  <dc:description/>
  <cp:lastModifiedBy>w.grosvenor@btinternet.com</cp:lastModifiedBy>
  <cp:revision>1</cp:revision>
  <dcterms:created xsi:type="dcterms:W3CDTF">2022-11-18T15:39:00Z</dcterms:created>
  <dcterms:modified xsi:type="dcterms:W3CDTF">2022-11-18T15:43:00Z</dcterms:modified>
</cp:coreProperties>
</file>